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33D6" w14:textId="01CDD92A" w:rsidR="00260BFB" w:rsidRPr="00260BFB" w:rsidRDefault="00260BFB" w:rsidP="00260BFB">
      <w:pPr>
        <w:pStyle w:val="a3"/>
      </w:pPr>
      <w:bookmarkStart w:id="0" w:name="_Hlk135654923"/>
      <w:r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 wp14:anchorId="29CAE1E2" wp14:editId="53E0F1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70250" cy="1778000"/>
            <wp:effectExtent l="0" t="0" r="6350" b="0"/>
            <wp:wrapTight wrapText="bothSides">
              <wp:wrapPolygon edited="0">
                <wp:start x="9437" y="0"/>
                <wp:lineTo x="8556" y="694"/>
                <wp:lineTo x="7172" y="3009"/>
                <wp:lineTo x="6795" y="7406"/>
                <wp:lineTo x="7801" y="11109"/>
                <wp:lineTo x="0" y="13886"/>
                <wp:lineTo x="0" y="15737"/>
                <wp:lineTo x="252" y="19903"/>
                <wp:lineTo x="3146" y="21291"/>
                <wp:lineTo x="6040" y="21291"/>
                <wp:lineTo x="15477" y="21291"/>
                <wp:lineTo x="18370" y="21291"/>
                <wp:lineTo x="21390" y="19903"/>
                <wp:lineTo x="21516" y="15737"/>
                <wp:lineTo x="21516" y="13886"/>
                <wp:lineTo x="13715" y="11109"/>
                <wp:lineTo x="14596" y="7406"/>
                <wp:lineTo x="14470" y="3240"/>
                <wp:lineTo x="12834" y="694"/>
                <wp:lineTo x="11953" y="0"/>
                <wp:lineTo x="9437" y="0"/>
              </wp:wrapPolygon>
            </wp:wrapTight>
            <wp:docPr id="2018561446" name="Picture 2" descr="Description: headi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eading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637A2" w14:textId="77777777" w:rsidR="00260BFB" w:rsidRDefault="00260BFB" w:rsidP="00260BFB">
      <w:pPr>
        <w:jc w:val="center"/>
        <w:rPr>
          <w:noProof/>
          <w:sz w:val="32"/>
          <w:szCs w:val="32"/>
          <w:lang w:val="sr-Cyrl-BA"/>
        </w:rPr>
      </w:pPr>
    </w:p>
    <w:p w14:paraId="5B14FE16" w14:textId="29DC419C" w:rsidR="00260BFB" w:rsidRDefault="00260BFB" w:rsidP="00260BFB">
      <w:pPr>
        <w:jc w:val="center"/>
        <w:rPr>
          <w:noProof/>
          <w:sz w:val="32"/>
          <w:szCs w:val="32"/>
          <w:lang w:val="sr-Cyrl-BA"/>
        </w:rPr>
      </w:pPr>
    </w:p>
    <w:p w14:paraId="5D2D1DA8" w14:textId="77777777" w:rsidR="00260BFB" w:rsidRDefault="00260BFB" w:rsidP="00260BFB">
      <w:pPr>
        <w:jc w:val="center"/>
        <w:rPr>
          <w:noProof/>
          <w:sz w:val="32"/>
          <w:szCs w:val="32"/>
          <w:lang w:val="sr-Cyrl-BA"/>
        </w:rPr>
      </w:pPr>
    </w:p>
    <w:p w14:paraId="04F8CCA7" w14:textId="77777777" w:rsidR="00260BFB" w:rsidRDefault="00260BFB" w:rsidP="00260BFB">
      <w:pPr>
        <w:jc w:val="center"/>
        <w:rPr>
          <w:noProof/>
          <w:sz w:val="32"/>
          <w:szCs w:val="32"/>
          <w:lang w:val="sr-Cyrl-BA"/>
        </w:rPr>
      </w:pPr>
    </w:p>
    <w:p w14:paraId="7601081F" w14:textId="77777777" w:rsidR="00260BFB" w:rsidRDefault="00260BFB" w:rsidP="00260BFB">
      <w:pPr>
        <w:jc w:val="center"/>
        <w:rPr>
          <w:noProof/>
          <w:sz w:val="32"/>
          <w:szCs w:val="32"/>
          <w:lang w:val="sr-Cyrl-BA"/>
        </w:rPr>
      </w:pPr>
    </w:p>
    <w:p w14:paraId="718616EC" w14:textId="77777777" w:rsidR="00260BFB" w:rsidRDefault="00260BFB" w:rsidP="00260BFB">
      <w:pPr>
        <w:jc w:val="center"/>
        <w:rPr>
          <w:noProof/>
          <w:sz w:val="32"/>
          <w:szCs w:val="32"/>
          <w:lang w:val="sr-Cyrl-BA"/>
        </w:rPr>
      </w:pPr>
    </w:p>
    <w:p w14:paraId="32134F03" w14:textId="77777777" w:rsidR="00260BFB" w:rsidRDefault="00260BFB" w:rsidP="00260BFB">
      <w:pPr>
        <w:jc w:val="center"/>
        <w:rPr>
          <w:noProof/>
          <w:sz w:val="32"/>
          <w:szCs w:val="32"/>
          <w:lang w:val="sr-Cyrl-BA"/>
        </w:rPr>
      </w:pPr>
    </w:p>
    <w:p w14:paraId="2A5D9D8D" w14:textId="77777777" w:rsidR="00260BFB" w:rsidRDefault="00260BFB" w:rsidP="00AC3098">
      <w:pPr>
        <w:rPr>
          <w:noProof/>
          <w:sz w:val="32"/>
          <w:szCs w:val="32"/>
          <w:lang w:val="sr-Cyrl-BA"/>
        </w:rPr>
      </w:pPr>
    </w:p>
    <w:p w14:paraId="709D4110" w14:textId="464B85CF" w:rsidR="00914133" w:rsidRPr="00AC3098" w:rsidRDefault="00914133" w:rsidP="00260BFB">
      <w:pPr>
        <w:jc w:val="center"/>
        <w:rPr>
          <w:i/>
          <w:iCs/>
          <w:noProof/>
          <w:sz w:val="32"/>
          <w:szCs w:val="32"/>
          <w:lang w:val="sr-Cyrl-BA"/>
        </w:rPr>
      </w:pPr>
      <w:r w:rsidRPr="00AC3098">
        <w:rPr>
          <w:i/>
          <w:iCs/>
          <w:noProof/>
          <w:sz w:val="32"/>
          <w:szCs w:val="32"/>
          <w:lang w:val="sr-Cyrl-BA"/>
        </w:rPr>
        <w:t>Санкт</w:t>
      </w:r>
      <w:r w:rsidR="00362B97">
        <w:rPr>
          <w:i/>
          <w:iCs/>
          <w:noProof/>
          <w:sz w:val="32"/>
          <w:szCs w:val="32"/>
          <w:lang w:val="sr-Cyrl-BA"/>
        </w:rPr>
        <w:t>-</w:t>
      </w:r>
      <w:r w:rsidRPr="00AC3098">
        <w:rPr>
          <w:i/>
          <w:iCs/>
          <w:noProof/>
          <w:sz w:val="32"/>
          <w:szCs w:val="32"/>
          <w:lang w:val="sr-Cyrl-BA"/>
        </w:rPr>
        <w:t xml:space="preserve">Петербург, </w:t>
      </w:r>
      <w:r w:rsidRPr="00AC3098">
        <w:rPr>
          <w:i/>
          <w:iCs/>
          <w:noProof/>
          <w:sz w:val="32"/>
          <w:szCs w:val="32"/>
        </w:rPr>
        <w:t>X</w:t>
      </w:r>
      <w:r w:rsidRPr="00AC3098">
        <w:rPr>
          <w:i/>
          <w:iCs/>
          <w:noProof/>
          <w:sz w:val="32"/>
          <w:szCs w:val="32"/>
          <w:lang w:val="ru-RU"/>
        </w:rPr>
        <w:t xml:space="preserve"> </w:t>
      </w:r>
      <w:r w:rsidRPr="00AC3098">
        <w:rPr>
          <w:i/>
          <w:iCs/>
          <w:noProof/>
          <w:sz w:val="32"/>
          <w:szCs w:val="32"/>
          <w:lang w:val="sr-Cyrl-BA"/>
        </w:rPr>
        <w:t>Невски</w:t>
      </w:r>
      <w:r w:rsidR="00362B97">
        <w:rPr>
          <w:i/>
          <w:iCs/>
          <w:noProof/>
          <w:sz w:val="32"/>
          <w:szCs w:val="32"/>
          <w:lang w:val="sr-Cyrl-BA"/>
        </w:rPr>
        <w:t>й</w:t>
      </w:r>
      <w:r w:rsidRPr="00AC3098">
        <w:rPr>
          <w:i/>
          <w:iCs/>
          <w:noProof/>
          <w:sz w:val="32"/>
          <w:szCs w:val="32"/>
          <w:lang w:val="sr-Cyrl-BA"/>
        </w:rPr>
        <w:t xml:space="preserve"> </w:t>
      </w:r>
      <w:r w:rsidR="00362B97">
        <w:rPr>
          <w:i/>
          <w:iCs/>
          <w:noProof/>
          <w:sz w:val="32"/>
          <w:szCs w:val="32"/>
          <w:lang w:val="sr-Cyrl-BA"/>
        </w:rPr>
        <w:t xml:space="preserve">международный экологический конгресс </w:t>
      </w:r>
    </w:p>
    <w:p w14:paraId="288A2AED" w14:textId="707F49BB" w:rsidR="00AC3098" w:rsidRDefault="00362B97" w:rsidP="00260BFB">
      <w:pPr>
        <w:jc w:val="center"/>
        <w:rPr>
          <w:i/>
          <w:iCs/>
          <w:noProof/>
          <w:sz w:val="32"/>
          <w:szCs w:val="32"/>
          <w:lang w:val="sr-Cyrl-BA"/>
        </w:rPr>
      </w:pPr>
      <w:r>
        <w:rPr>
          <w:i/>
          <w:iCs/>
          <w:noProof/>
          <w:sz w:val="32"/>
          <w:szCs w:val="32"/>
          <w:lang w:val="sr-Cyrl-BA"/>
        </w:rPr>
        <w:t>24 – 26 май 2</w:t>
      </w:r>
      <w:r w:rsidR="00AC3098" w:rsidRPr="00AC3098">
        <w:rPr>
          <w:i/>
          <w:iCs/>
          <w:noProof/>
          <w:sz w:val="32"/>
          <w:szCs w:val="32"/>
          <w:lang w:val="sr-Cyrl-BA"/>
        </w:rPr>
        <w:t>023</w:t>
      </w:r>
      <w:r>
        <w:rPr>
          <w:i/>
          <w:iCs/>
          <w:noProof/>
          <w:sz w:val="32"/>
          <w:szCs w:val="32"/>
          <w:lang w:val="sr-Cyrl-BA"/>
        </w:rPr>
        <w:t xml:space="preserve"> года </w:t>
      </w:r>
    </w:p>
    <w:p w14:paraId="5E3C8DD5" w14:textId="77777777" w:rsidR="00362B97" w:rsidRPr="00AC3098" w:rsidRDefault="00362B97" w:rsidP="00260BFB">
      <w:pPr>
        <w:jc w:val="center"/>
        <w:rPr>
          <w:noProof/>
          <w:lang w:val="sr-Cyrl-BA"/>
        </w:rPr>
      </w:pPr>
    </w:p>
    <w:p w14:paraId="7D3C662C" w14:textId="7A3E91FD" w:rsidR="00914133" w:rsidRPr="00AC3098" w:rsidRDefault="00362B97" w:rsidP="00914133">
      <w:pPr>
        <w:jc w:val="center"/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  <w:lang w:val="sr-Cyrl-BA"/>
        </w:rPr>
        <w:t>ВЫСТУПЛЕНИЕ ПРЕДСЕДАТЕЛЯ НАРОДНОЙ СКУПЩИНЫ РЕСПУБЛИКИ СЕРБСКОЙ Д-РА НЕНАДА СТЕВАНДИЧ</w:t>
      </w:r>
      <w:r w:rsidR="00914133" w:rsidRPr="00AC3098">
        <w:rPr>
          <w:noProof/>
          <w:sz w:val="32"/>
          <w:szCs w:val="32"/>
          <w:lang w:val="sr-Cyrl-BA"/>
        </w:rPr>
        <w:t xml:space="preserve">А </w:t>
      </w:r>
    </w:p>
    <w:p w14:paraId="7B4104C2" w14:textId="77777777" w:rsidR="00260BFB" w:rsidRPr="00AC3098" w:rsidRDefault="00260BFB" w:rsidP="00260BFB">
      <w:pPr>
        <w:jc w:val="center"/>
        <w:rPr>
          <w:noProof/>
          <w:sz w:val="32"/>
          <w:szCs w:val="32"/>
          <w:lang w:val="sr-Cyrl-BA"/>
        </w:rPr>
      </w:pPr>
      <w:r w:rsidRPr="00AC3098">
        <w:rPr>
          <w:noProof/>
          <w:sz w:val="32"/>
          <w:szCs w:val="32"/>
          <w:lang w:val="sr-Cyrl-BA"/>
        </w:rPr>
        <w:t>НА ТЕМУ:</w:t>
      </w:r>
    </w:p>
    <w:p w14:paraId="08607B12" w14:textId="77777777" w:rsidR="00260BFB" w:rsidRPr="00AC3098" w:rsidRDefault="00260BFB" w:rsidP="00260BFB">
      <w:pPr>
        <w:jc w:val="center"/>
        <w:rPr>
          <w:noProof/>
          <w:lang w:val="sr-Cyrl-BA"/>
        </w:rPr>
      </w:pPr>
    </w:p>
    <w:p w14:paraId="5F16844E" w14:textId="4D7FAB71" w:rsidR="00362B97" w:rsidRPr="00362B97" w:rsidRDefault="00362B97" w:rsidP="00362B97">
      <w:pPr>
        <w:jc w:val="center"/>
        <w:rPr>
          <w:b/>
          <w:bCs/>
          <w:noProof/>
          <w:sz w:val="32"/>
          <w:szCs w:val="32"/>
          <w:lang w:val="sr-Cyrl-BA"/>
        </w:rPr>
      </w:pPr>
      <w:r>
        <w:rPr>
          <w:b/>
          <w:bCs/>
          <w:noProof/>
          <w:sz w:val="32"/>
          <w:szCs w:val="32"/>
          <w:lang w:val="ru-RU"/>
        </w:rPr>
        <w:t>«</w:t>
      </w:r>
      <w:r w:rsidRPr="00362B97">
        <w:rPr>
          <w:b/>
          <w:bCs/>
          <w:noProof/>
          <w:sz w:val="32"/>
          <w:szCs w:val="32"/>
          <w:lang w:val="sr-Cyrl-BA"/>
        </w:rPr>
        <w:t>ОБЕДНЕННЫЙ УРАН И ЕГО ВРЕДНЫЕ И ДОЛГОСРОЧНЫЕ ПОСЛЕДСТВИЯ ДЛЯ ЗДОРОВЬЯ НАСЕЛЕНИЯ И ОКРУЖАЮЩЕЙ СРЕДЫ»</w:t>
      </w:r>
    </w:p>
    <w:p w14:paraId="7DDE7EFF" w14:textId="77777777" w:rsidR="00362B97" w:rsidRPr="00362B97" w:rsidRDefault="00362B97" w:rsidP="00362B97">
      <w:pPr>
        <w:jc w:val="center"/>
        <w:rPr>
          <w:b/>
          <w:bCs/>
          <w:noProof/>
          <w:sz w:val="32"/>
          <w:szCs w:val="32"/>
          <w:lang w:val="sr-Cyrl-BA"/>
        </w:rPr>
      </w:pPr>
    </w:p>
    <w:p w14:paraId="7533F357" w14:textId="77777777" w:rsidR="00070749" w:rsidRDefault="00362B97" w:rsidP="00362B97">
      <w:pPr>
        <w:jc w:val="both"/>
        <w:rPr>
          <w:bCs/>
          <w:noProof/>
          <w:sz w:val="32"/>
          <w:szCs w:val="32"/>
          <w:lang w:val="sr-Cyrl-BA"/>
        </w:rPr>
      </w:pPr>
      <w:r>
        <w:rPr>
          <w:bCs/>
          <w:noProof/>
          <w:sz w:val="32"/>
          <w:szCs w:val="32"/>
          <w:lang w:val="sr-Cyrl-BA"/>
        </w:rPr>
        <w:t>Уровень загрязнения</w:t>
      </w:r>
      <w:r w:rsidRPr="00362B97">
        <w:rPr>
          <w:bCs/>
          <w:noProof/>
          <w:sz w:val="32"/>
          <w:szCs w:val="32"/>
          <w:lang w:val="sr-Cyrl-BA"/>
        </w:rPr>
        <w:t xml:space="preserve"> планеты</w:t>
      </w:r>
      <w:r>
        <w:rPr>
          <w:bCs/>
          <w:noProof/>
          <w:sz w:val="32"/>
          <w:szCs w:val="32"/>
          <w:lang w:val="sr-Cyrl-BA"/>
        </w:rPr>
        <w:t xml:space="preserve"> стремительно</w:t>
      </w:r>
      <w:r w:rsidR="00070749">
        <w:rPr>
          <w:bCs/>
          <w:noProof/>
          <w:sz w:val="32"/>
          <w:szCs w:val="32"/>
          <w:lang w:val="sr-Cyrl-BA"/>
        </w:rPr>
        <w:t xml:space="preserve"> растет.</w:t>
      </w:r>
    </w:p>
    <w:p w14:paraId="5D7A2C94" w14:textId="5F12182F" w:rsidR="00362B97" w:rsidRPr="00362B97" w:rsidRDefault="00070749" w:rsidP="00362B97">
      <w:pPr>
        <w:jc w:val="both"/>
        <w:rPr>
          <w:bCs/>
          <w:noProof/>
          <w:sz w:val="32"/>
          <w:szCs w:val="32"/>
          <w:lang w:val="sr-Cyrl-BA"/>
        </w:rPr>
      </w:pPr>
      <w:r>
        <w:rPr>
          <w:bCs/>
          <w:noProof/>
          <w:sz w:val="32"/>
          <w:szCs w:val="32"/>
          <w:lang w:val="ru-RU"/>
        </w:rPr>
        <w:t>Наиболее серьезную проблему представляют загрязнения, которые на длительное время отравляют землю</w:t>
      </w:r>
      <w:r>
        <w:rPr>
          <w:bCs/>
          <w:noProof/>
          <w:sz w:val="32"/>
          <w:szCs w:val="32"/>
          <w:lang w:val="sr-Cyrl-BA"/>
        </w:rPr>
        <w:t>,  которые являются</w:t>
      </w:r>
      <w:r w:rsidR="00394AB5">
        <w:rPr>
          <w:bCs/>
          <w:noProof/>
          <w:sz w:val="32"/>
          <w:szCs w:val="32"/>
          <w:lang w:val="sr-Cyrl-BA"/>
        </w:rPr>
        <w:t xml:space="preserve"> результатом технологи</w:t>
      </w:r>
      <w:r w:rsidR="00362B97" w:rsidRPr="00362B97">
        <w:rPr>
          <w:bCs/>
          <w:noProof/>
          <w:sz w:val="32"/>
          <w:szCs w:val="32"/>
          <w:lang w:val="sr-Cyrl-BA"/>
        </w:rPr>
        <w:t xml:space="preserve">ческого прогресса и </w:t>
      </w:r>
      <w:r w:rsidR="0093226F">
        <w:rPr>
          <w:bCs/>
          <w:noProof/>
          <w:sz w:val="32"/>
          <w:szCs w:val="32"/>
          <w:lang w:val="sr-Cyrl-BA"/>
        </w:rPr>
        <w:t>увеличивающегося</w:t>
      </w:r>
      <w:r w:rsidR="00362B97" w:rsidRPr="00362B97">
        <w:rPr>
          <w:bCs/>
          <w:noProof/>
          <w:sz w:val="32"/>
          <w:szCs w:val="32"/>
          <w:lang w:val="sr-Cyrl-BA"/>
        </w:rPr>
        <w:t xml:space="preserve"> использования д</w:t>
      </w:r>
      <w:r w:rsidR="00394AB5">
        <w:rPr>
          <w:bCs/>
          <w:noProof/>
          <w:sz w:val="32"/>
          <w:szCs w:val="32"/>
          <w:lang w:val="sr-Cyrl-BA"/>
        </w:rPr>
        <w:t>вигателей внутреннего сгорания</w:t>
      </w:r>
      <w:r w:rsidR="000E7CB0">
        <w:rPr>
          <w:bCs/>
          <w:noProof/>
          <w:sz w:val="32"/>
          <w:szCs w:val="32"/>
          <w:lang w:val="sr-Cyrl-BA"/>
        </w:rPr>
        <w:t>, применения</w:t>
      </w:r>
      <w:r w:rsidR="00362B97" w:rsidRPr="00362B97">
        <w:rPr>
          <w:bCs/>
          <w:noProof/>
          <w:sz w:val="32"/>
          <w:szCs w:val="32"/>
          <w:lang w:val="sr-Cyrl-BA"/>
        </w:rPr>
        <w:t xml:space="preserve"> пестицидов и подобных веществ, воздействующих на воздух, воду и землю.</w:t>
      </w:r>
    </w:p>
    <w:p w14:paraId="330D1763" w14:textId="77777777" w:rsidR="00362B97" w:rsidRPr="00362B97" w:rsidRDefault="00362B97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5436A3CE" w14:textId="5B3A15F5" w:rsidR="0093226F" w:rsidRDefault="0093226F" w:rsidP="00362B97">
      <w:pPr>
        <w:jc w:val="both"/>
        <w:rPr>
          <w:bCs/>
          <w:noProof/>
          <w:sz w:val="32"/>
          <w:szCs w:val="32"/>
          <w:lang w:val="sr-Cyrl-BA"/>
        </w:rPr>
      </w:pPr>
      <w:r>
        <w:rPr>
          <w:bCs/>
          <w:noProof/>
          <w:sz w:val="32"/>
          <w:szCs w:val="32"/>
          <w:lang w:val="sr-Cyrl-BA"/>
        </w:rPr>
        <w:t xml:space="preserve">Наиболее тяжёлые виды загрязнения те, которые вызваны военными действиями, из-за использования атомных бомб и боеприпасов с обеднённым ураном. </w:t>
      </w:r>
    </w:p>
    <w:p w14:paraId="5205F286" w14:textId="77777777" w:rsidR="009D260E" w:rsidRDefault="009D260E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67724705" w14:textId="3513EBF7" w:rsidR="0093226F" w:rsidRDefault="0093226F" w:rsidP="00362B97">
      <w:pPr>
        <w:jc w:val="both"/>
        <w:rPr>
          <w:bCs/>
          <w:noProof/>
          <w:sz w:val="32"/>
          <w:szCs w:val="32"/>
          <w:lang w:val="sr-Cyrl-BA"/>
        </w:rPr>
      </w:pPr>
      <w:r>
        <w:rPr>
          <w:bCs/>
          <w:noProof/>
          <w:sz w:val="32"/>
          <w:szCs w:val="32"/>
          <w:lang w:val="sr-Cyrl-BA"/>
        </w:rPr>
        <w:t xml:space="preserve">После </w:t>
      </w:r>
      <w:r w:rsidR="00853A9D">
        <w:rPr>
          <w:bCs/>
          <w:noProof/>
          <w:sz w:val="32"/>
          <w:szCs w:val="32"/>
          <w:lang w:val="sr-Cyrl-BA"/>
        </w:rPr>
        <w:t>примения</w:t>
      </w:r>
      <w:r>
        <w:rPr>
          <w:bCs/>
          <w:noProof/>
          <w:sz w:val="32"/>
          <w:szCs w:val="32"/>
          <w:lang w:val="sr-Cyrl-BA"/>
        </w:rPr>
        <w:t xml:space="preserve"> атомных бомб в Хиросиме и Нагасаки в 1945 году, в Республике Сербской в 1995 году и в 1999 году в Сербии (бывшей Югославии) </w:t>
      </w:r>
      <w:r w:rsidR="00853A9D">
        <w:rPr>
          <w:bCs/>
          <w:noProof/>
          <w:sz w:val="32"/>
          <w:szCs w:val="32"/>
          <w:lang w:val="sr-Cyrl-BA"/>
        </w:rPr>
        <w:t xml:space="preserve">использовались боеприпасы с обеднённым ураном, последствия которого напрямую воздействуют на окружающую среду и население, которое было подвержено воздействию радиоактивных частиц. </w:t>
      </w:r>
    </w:p>
    <w:p w14:paraId="1ACF320B" w14:textId="4C29AAA3" w:rsidR="003D3562" w:rsidRPr="003D3562" w:rsidRDefault="003D3562" w:rsidP="00362B97">
      <w:pPr>
        <w:jc w:val="both"/>
        <w:rPr>
          <w:bCs/>
          <w:noProof/>
          <w:sz w:val="32"/>
          <w:szCs w:val="32"/>
          <w:lang w:val="ru-RU"/>
        </w:rPr>
      </w:pPr>
      <w:r w:rsidRPr="003D3562">
        <w:rPr>
          <w:bCs/>
          <w:noProof/>
          <w:sz w:val="32"/>
          <w:szCs w:val="32"/>
          <w:lang w:val="ru-RU"/>
        </w:rPr>
        <w:lastRenderedPageBreak/>
        <w:t xml:space="preserve">В настоящее время подтверждено, что на украинско-польской границе взорвались те же боеприпасы, что использовались в бывшей Югославии, </w:t>
      </w:r>
      <w:r>
        <w:rPr>
          <w:bCs/>
          <w:noProof/>
          <w:sz w:val="32"/>
          <w:szCs w:val="32"/>
          <w:lang w:val="ru-RU"/>
        </w:rPr>
        <w:t>чему</w:t>
      </w:r>
      <w:r w:rsidRPr="003D3562">
        <w:rPr>
          <w:bCs/>
          <w:noProof/>
          <w:sz w:val="32"/>
          <w:szCs w:val="32"/>
          <w:lang w:val="ru-RU"/>
        </w:rPr>
        <w:t xml:space="preserve"> ожидается официальное подтверждение.</w:t>
      </w:r>
    </w:p>
    <w:p w14:paraId="01F52B8F" w14:textId="77777777" w:rsidR="00783907" w:rsidRDefault="00783907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35242D3A" w14:textId="77777777" w:rsidR="00CF0803" w:rsidRDefault="00783907" w:rsidP="00362B97">
      <w:pPr>
        <w:jc w:val="both"/>
        <w:rPr>
          <w:bCs/>
          <w:noProof/>
          <w:sz w:val="32"/>
          <w:szCs w:val="32"/>
          <w:lang w:val="sr-Cyrl-BA"/>
        </w:rPr>
      </w:pPr>
      <w:r>
        <w:rPr>
          <w:bCs/>
          <w:noProof/>
          <w:sz w:val="32"/>
          <w:szCs w:val="32"/>
          <w:lang w:val="sr-Cyrl-BA"/>
        </w:rPr>
        <w:t>Действие радиоактивных частиц, появившихся после использования боеприпасов с обеднённым ураном - тяжелейший вид загрязнения, который</w:t>
      </w:r>
      <w:r w:rsidR="00CF0803">
        <w:rPr>
          <w:bCs/>
          <w:noProof/>
          <w:sz w:val="32"/>
          <w:szCs w:val="32"/>
          <w:lang w:val="sr-Cyrl-BA"/>
        </w:rPr>
        <w:t xml:space="preserve"> в данный момент и в перспективе уничтожает жизнь в местах, где использовался с непрогнозируемым региональным распространением. </w:t>
      </w:r>
    </w:p>
    <w:p w14:paraId="225F1E83" w14:textId="77777777" w:rsidR="00CF0803" w:rsidRDefault="00CF0803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16A9C5D5" w14:textId="77777777" w:rsidR="001401F4" w:rsidRDefault="00CF0803" w:rsidP="00362B97">
      <w:pPr>
        <w:jc w:val="both"/>
        <w:rPr>
          <w:bCs/>
          <w:noProof/>
          <w:sz w:val="32"/>
          <w:szCs w:val="32"/>
          <w:lang w:val="sr-Cyrl-BA"/>
        </w:rPr>
      </w:pPr>
      <w:r>
        <w:rPr>
          <w:bCs/>
          <w:noProof/>
          <w:sz w:val="32"/>
          <w:szCs w:val="32"/>
          <w:lang w:val="sr-Cyrl-BA"/>
        </w:rPr>
        <w:t>В январе 2001 года Народная скупщина Республики Сербской с помощью своей исследовательской комиссии била тревогу в ВОЗ, ООН, ЕС и НАТО из-за доказанного воздействия изотопа уран 238, время распада</w:t>
      </w:r>
      <w:r w:rsidR="001401F4">
        <w:rPr>
          <w:bCs/>
          <w:noProof/>
          <w:sz w:val="32"/>
          <w:szCs w:val="32"/>
          <w:lang w:val="sr-Cyrl-BA"/>
        </w:rPr>
        <w:t xml:space="preserve"> которого составляет 4,5 миллиард</w:t>
      </w:r>
      <w:r>
        <w:rPr>
          <w:bCs/>
          <w:noProof/>
          <w:sz w:val="32"/>
          <w:szCs w:val="32"/>
          <w:lang w:val="sr-Cyrl-BA"/>
        </w:rPr>
        <w:t xml:space="preserve">а </w:t>
      </w:r>
      <w:r w:rsidR="001401F4">
        <w:rPr>
          <w:bCs/>
          <w:noProof/>
          <w:sz w:val="32"/>
          <w:szCs w:val="32"/>
          <w:lang w:val="sr-Cyrl-BA"/>
        </w:rPr>
        <w:t xml:space="preserve">лет. </w:t>
      </w:r>
    </w:p>
    <w:p w14:paraId="36C773E7" w14:textId="77777777" w:rsidR="001401F4" w:rsidRDefault="001401F4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5980A4C5" w14:textId="26A68539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Обедненный уран является побочным продуктом процесса обогащения при получении топлива для ядерных реакторов и ядерного оруж</w:t>
      </w:r>
      <w:r w:rsidR="001B3F6B">
        <w:rPr>
          <w:bCs/>
          <w:noProof/>
          <w:sz w:val="32"/>
          <w:szCs w:val="32"/>
          <w:lang w:val="sr-Cyrl-BA"/>
        </w:rPr>
        <w:t xml:space="preserve">ия и представляет собой весьма </w:t>
      </w:r>
      <w:r w:rsidR="009D260E">
        <w:rPr>
          <w:bCs/>
          <w:noProof/>
          <w:sz w:val="32"/>
          <w:szCs w:val="32"/>
          <w:lang w:val="sr-Cyrl-BA"/>
        </w:rPr>
        <w:t>ядовитые</w:t>
      </w:r>
      <w:r w:rsidRPr="003D3562">
        <w:rPr>
          <w:bCs/>
          <w:noProof/>
          <w:sz w:val="32"/>
          <w:szCs w:val="32"/>
          <w:lang w:val="sr-Cyrl-BA"/>
        </w:rPr>
        <w:t xml:space="preserve"> отходы</w:t>
      </w:r>
      <w:r w:rsidR="009D260E">
        <w:rPr>
          <w:bCs/>
          <w:noProof/>
          <w:sz w:val="32"/>
          <w:szCs w:val="32"/>
          <w:lang w:val="sr-Cyrl-BA"/>
        </w:rPr>
        <w:t>, с химической точки зрения, это</w:t>
      </w:r>
      <w:r w:rsidRPr="003D3562">
        <w:rPr>
          <w:bCs/>
          <w:noProof/>
          <w:sz w:val="32"/>
          <w:szCs w:val="32"/>
          <w:lang w:val="sr-Cyrl-BA"/>
        </w:rPr>
        <w:t xml:space="preserve"> тяжелый металл, а с радиологической точки зрения</w:t>
      </w:r>
      <w:r w:rsidR="009D260E">
        <w:rPr>
          <w:bCs/>
          <w:noProof/>
          <w:sz w:val="32"/>
          <w:szCs w:val="32"/>
          <w:lang w:val="sr-Cyrl-BA"/>
        </w:rPr>
        <w:t>,</w:t>
      </w:r>
      <w:r w:rsidRPr="003D3562">
        <w:rPr>
          <w:bCs/>
          <w:noProof/>
          <w:sz w:val="32"/>
          <w:szCs w:val="32"/>
          <w:lang w:val="sr-Cyrl-BA"/>
        </w:rPr>
        <w:t xml:space="preserve"> </w:t>
      </w:r>
      <w:r w:rsidR="009D260E">
        <w:rPr>
          <w:bCs/>
          <w:noProof/>
          <w:sz w:val="32"/>
          <w:szCs w:val="32"/>
          <w:lang w:val="sr-Cyrl-BA"/>
        </w:rPr>
        <w:t xml:space="preserve">он </w:t>
      </w:r>
      <w:r w:rsidRPr="003D3562">
        <w:rPr>
          <w:bCs/>
          <w:noProof/>
          <w:sz w:val="32"/>
          <w:szCs w:val="32"/>
          <w:lang w:val="sr-Cyrl-BA"/>
        </w:rPr>
        <w:t>вызывает еще более серьезные последствия как излучатель патогенных альфа-частиц.</w:t>
      </w:r>
    </w:p>
    <w:p w14:paraId="373E01CB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60D7959F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Отсутствие международного регулирования и надзора, а также заговор молчания с давлением на тех, кто доказывает это пагубное воздействие, влечет за собой серьезные последствия для воздуха, воды и земли, генетического материала человека и увеличение числа самых серьезных раковых заболеваний.</w:t>
      </w:r>
    </w:p>
    <w:p w14:paraId="4993DC8A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48806390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Кратковременные тяжелые последствия вызывает вдыхание пыли частиц урана, что вызывает быстрые симптомы и смерть, а долгосрочные последствия доказаны эпидемиологическими исследованиями в Сербии, Италии и Республике Сербской.</w:t>
      </w:r>
    </w:p>
    <w:p w14:paraId="00786575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25D8DA53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lastRenderedPageBreak/>
        <w:t>Сегодня существует название «балканский синдром», возникшее из-за большого количества итальянских солдат, служивших в миротворческих миссиях в 2001 году, то есть после использования в боеприпасах обедненного урана, умерших от злокачественных заболеваний.</w:t>
      </w:r>
    </w:p>
    <w:p w14:paraId="0B3C6B10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27E3F9AD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В самом НАТО была рабочая группа, которая подтвердила химико-токсическое действие боеприпасов с обедненным ураном, обойдя тему радиологического канцерогенного действия.</w:t>
      </w:r>
    </w:p>
    <w:p w14:paraId="6FEE2E29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1F6DC7F4" w14:textId="68408D50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 xml:space="preserve">4 января 2001 г. </w:t>
      </w:r>
      <w:r w:rsidR="001B3F6B">
        <w:rPr>
          <w:bCs/>
          <w:noProof/>
          <w:sz w:val="32"/>
          <w:szCs w:val="32"/>
          <w:lang w:val="sr-Cyrl-BA"/>
        </w:rPr>
        <w:t>п</w:t>
      </w:r>
      <w:r w:rsidRPr="003D3562">
        <w:rPr>
          <w:bCs/>
          <w:noProof/>
          <w:sz w:val="32"/>
          <w:szCs w:val="32"/>
          <w:lang w:val="sr-Cyrl-BA"/>
        </w:rPr>
        <w:t>рограмма ООН по окружающей среде (ЮНЕП) представила данные о причинах из Косово - Сербия в 2001 г. и подтвердила наличие в окружающей среде урана-236 и плутония-239, которые являются наиболее токсичными радиоактивными элементами.</w:t>
      </w:r>
    </w:p>
    <w:p w14:paraId="519CB0D5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0338C961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Европарламент 17 января 2001 года призвал страны Евросоюза ввести мораторий на использование боеприпасов с обедненным ураном.</w:t>
      </w:r>
    </w:p>
    <w:p w14:paraId="3492343A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После этого Парламентская ассамблея Совета Европы 24 января 2001 г. выступила с призывом запретить производство, испытания, применение и продажу оружия, содержащего уран и плутоний.</w:t>
      </w:r>
    </w:p>
    <w:p w14:paraId="67EA726E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33E6241E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Они призвали НАТО и ООН создать программу медицинского наблюдения на территории, где применялось это оружие.</w:t>
      </w:r>
    </w:p>
    <w:p w14:paraId="1F045284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03DE4D9A" w14:textId="505BED5D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После этого до сегодняшнего дня существует заговор молчания со стороны всех вышеперечисленных организаций, но на национальном уровне, где наблюдается большой рост онкологических заболеваний у людей, контактировавших с зараженными территориями, в первую</w:t>
      </w:r>
      <w:r w:rsidR="001B3F6B">
        <w:rPr>
          <w:bCs/>
          <w:noProof/>
          <w:sz w:val="32"/>
          <w:szCs w:val="32"/>
          <w:lang w:val="sr-Cyrl-BA"/>
        </w:rPr>
        <w:t xml:space="preserve"> очередь в Республике Сербской</w:t>
      </w:r>
      <w:r w:rsidRPr="003D3562">
        <w:rPr>
          <w:bCs/>
          <w:noProof/>
          <w:sz w:val="32"/>
          <w:szCs w:val="32"/>
          <w:lang w:val="sr-Cyrl-BA"/>
        </w:rPr>
        <w:t>, Сербии и Италии, это научно доказанная экологическая катастрофа со смертельным исходом.</w:t>
      </w:r>
    </w:p>
    <w:p w14:paraId="0253B08A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5FA85C52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В Сербии против НАТО подано 35 исков и ожидаются первые приговоры, а всеми делами занимается офис адвоката Срджана Алексича из Белграда и Ниша.</w:t>
      </w:r>
    </w:p>
    <w:p w14:paraId="58EAACDA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3DF609BA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Самый яркий пример – Италия, где около 8000 солдат, больных раком, и все они находились на зараженной территории (в Республике Сербской, Сербии и Косово).</w:t>
      </w:r>
    </w:p>
    <w:p w14:paraId="22DFF8F1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055DFD43" w14:textId="0BD2DBBD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Судебн</w:t>
      </w:r>
      <w:r w:rsidR="001B3F6B">
        <w:rPr>
          <w:bCs/>
          <w:noProof/>
          <w:sz w:val="32"/>
          <w:szCs w:val="32"/>
          <w:lang w:val="sr-Cyrl-BA"/>
        </w:rPr>
        <w:t>ы</w:t>
      </w:r>
      <w:r w:rsidRPr="003D3562">
        <w:rPr>
          <w:bCs/>
          <w:noProof/>
          <w:sz w:val="32"/>
          <w:szCs w:val="32"/>
          <w:lang w:val="sr-Cyrl-BA"/>
        </w:rPr>
        <w:t>е разбирательств</w:t>
      </w:r>
      <w:r w:rsidR="001B3F6B">
        <w:rPr>
          <w:bCs/>
          <w:noProof/>
          <w:sz w:val="32"/>
          <w:szCs w:val="32"/>
          <w:lang w:val="sr-Cyrl-BA"/>
        </w:rPr>
        <w:t>а</w:t>
      </w:r>
      <w:r w:rsidRPr="003D3562">
        <w:rPr>
          <w:bCs/>
          <w:noProof/>
          <w:sz w:val="32"/>
          <w:szCs w:val="32"/>
          <w:lang w:val="sr-Cyrl-BA"/>
        </w:rPr>
        <w:t xml:space="preserve"> в Италии ведет адвокатское бюро Анджело Тартальи из Рима, которое подало более 500 исков, и по 400 из них уже вынесено окончательное решение, а итальянское министерство обороны обязано выплатить компенсаци</w:t>
      </w:r>
      <w:r w:rsidR="001B3F6B">
        <w:rPr>
          <w:bCs/>
          <w:noProof/>
          <w:sz w:val="32"/>
          <w:szCs w:val="32"/>
          <w:lang w:val="sr-Cyrl-BA"/>
        </w:rPr>
        <w:t>ю за каждого солдата в размере о</w:t>
      </w:r>
      <w:r w:rsidRPr="003D3562">
        <w:rPr>
          <w:bCs/>
          <w:noProof/>
          <w:sz w:val="32"/>
          <w:szCs w:val="32"/>
          <w:lang w:val="sr-Cyrl-BA"/>
        </w:rPr>
        <w:t>т 300 000 до 1,5 млн евро за каждого больного или погибшего солдата.</w:t>
      </w:r>
    </w:p>
    <w:p w14:paraId="01C9A04D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2E51D77D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Доказательства как для пациентов из Сербии, так и для Италии были подготовлены экспертами Института нанотехнологий «</w:t>
      </w:r>
      <w:r w:rsidRPr="00777C31">
        <w:rPr>
          <w:b/>
          <w:bCs/>
          <w:noProof/>
          <w:sz w:val="32"/>
          <w:szCs w:val="32"/>
          <w:lang w:val="sr-Cyrl-BA"/>
        </w:rPr>
        <w:t>Ла Сапиенца</w:t>
      </w:r>
      <w:r w:rsidRPr="003D3562">
        <w:rPr>
          <w:bCs/>
          <w:noProof/>
          <w:sz w:val="32"/>
          <w:szCs w:val="32"/>
          <w:lang w:val="sr-Cyrl-BA"/>
        </w:rPr>
        <w:t>» в Риме и Медицинского факультета в Турине, и все заявления были научно и с медицинской точки зрения доказаны и подтверждены.</w:t>
      </w:r>
    </w:p>
    <w:p w14:paraId="557CDD85" w14:textId="216C9C05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Наверное, поэтому НАТО оборонялось исключительно иммунитетом,</w:t>
      </w:r>
      <w:r w:rsidR="009D260E">
        <w:rPr>
          <w:bCs/>
          <w:noProof/>
          <w:sz w:val="32"/>
          <w:szCs w:val="32"/>
          <w:lang w:val="sr-Cyrl-BA"/>
        </w:rPr>
        <w:t xml:space="preserve"> </w:t>
      </w:r>
      <w:r w:rsidRPr="003D3562">
        <w:rPr>
          <w:bCs/>
          <w:noProof/>
          <w:sz w:val="32"/>
          <w:szCs w:val="32"/>
          <w:lang w:val="sr-Cyrl-BA"/>
        </w:rPr>
        <w:t>не оспаривая существа или доказательства, что является неизмеримым лицемерием после преступления и свидетельства кризиса в международном порядке.</w:t>
      </w:r>
    </w:p>
    <w:p w14:paraId="324B2011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071A0379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0C03DD87" w14:textId="77777777" w:rsidR="003D3562" w:rsidRPr="00777C31" w:rsidRDefault="003D3562" w:rsidP="003D3562">
      <w:pPr>
        <w:jc w:val="both"/>
        <w:rPr>
          <w:b/>
          <w:bCs/>
          <w:noProof/>
          <w:sz w:val="32"/>
          <w:szCs w:val="32"/>
          <w:lang w:val="sr-Cyrl-BA"/>
        </w:rPr>
      </w:pPr>
      <w:bookmarkStart w:id="1" w:name="_GoBack"/>
      <w:r w:rsidRPr="00777C31">
        <w:rPr>
          <w:b/>
          <w:bCs/>
          <w:noProof/>
          <w:sz w:val="32"/>
          <w:szCs w:val="32"/>
          <w:lang w:val="sr-Cyrl-BA"/>
        </w:rPr>
        <w:t>ВЫВОДЫ</w:t>
      </w:r>
    </w:p>
    <w:bookmarkEnd w:id="1"/>
    <w:p w14:paraId="0B5629BC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038BD2CA" w14:textId="46CE26D9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 xml:space="preserve">Твердые международные нормы, воплощенные в стабильном и четко определенном миропорядке, - </w:t>
      </w:r>
      <w:r w:rsidR="001B3F6B">
        <w:rPr>
          <w:bCs/>
          <w:noProof/>
          <w:sz w:val="32"/>
          <w:szCs w:val="32"/>
          <w:lang w:val="sr-Cyrl-BA"/>
        </w:rPr>
        <w:t xml:space="preserve">по </w:t>
      </w:r>
      <w:r w:rsidRPr="003D3562">
        <w:rPr>
          <w:bCs/>
          <w:noProof/>
          <w:sz w:val="32"/>
          <w:szCs w:val="32"/>
          <w:lang w:val="sr-Cyrl-BA"/>
        </w:rPr>
        <w:t>решения</w:t>
      </w:r>
      <w:r w:rsidR="001B3F6B">
        <w:rPr>
          <w:bCs/>
          <w:noProof/>
          <w:sz w:val="32"/>
          <w:szCs w:val="32"/>
          <w:lang w:val="sr-Cyrl-BA"/>
        </w:rPr>
        <w:t>м</w:t>
      </w:r>
      <w:r w:rsidRPr="003D3562">
        <w:rPr>
          <w:bCs/>
          <w:noProof/>
          <w:sz w:val="32"/>
          <w:szCs w:val="32"/>
          <w:lang w:val="sr-Cyrl-BA"/>
        </w:rPr>
        <w:t xml:space="preserve"> Организации Объединенных Наций, которые должны соблюдаться и которые не будут подчиняться какому-либо политическому, экономическому или военному блоку, являются единственной гарантией и предотвращением серьезнейшего загрязнения планет</w:t>
      </w:r>
      <w:r w:rsidR="001B3F6B">
        <w:rPr>
          <w:bCs/>
          <w:noProof/>
          <w:sz w:val="32"/>
          <w:szCs w:val="32"/>
          <w:lang w:val="sr-Cyrl-BA"/>
        </w:rPr>
        <w:t>ы</w:t>
      </w:r>
      <w:r w:rsidRPr="003D3562">
        <w:rPr>
          <w:bCs/>
          <w:noProof/>
          <w:sz w:val="32"/>
          <w:szCs w:val="32"/>
          <w:lang w:val="sr-Cyrl-BA"/>
        </w:rPr>
        <w:t xml:space="preserve"> радиоактивными элементами и их частицами, а также другими видами </w:t>
      </w:r>
      <w:r w:rsidR="00162D59">
        <w:rPr>
          <w:bCs/>
          <w:noProof/>
          <w:sz w:val="32"/>
          <w:szCs w:val="32"/>
          <w:lang w:val="sr-Cyrl-BA"/>
        </w:rPr>
        <w:t>экологических загрязнений</w:t>
      </w:r>
      <w:r w:rsidRPr="003D3562">
        <w:rPr>
          <w:bCs/>
          <w:noProof/>
          <w:sz w:val="32"/>
          <w:szCs w:val="32"/>
          <w:lang w:val="sr-Cyrl-BA"/>
        </w:rPr>
        <w:t>.</w:t>
      </w:r>
    </w:p>
    <w:p w14:paraId="2622396B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Поскольку в последнее время Организация Объединенных Наций не является ни стабильной, ни твердой гарантией, эти радиоактивные загрязнения растут с непредсказуемыми дальнейшими событиями.</w:t>
      </w:r>
    </w:p>
    <w:p w14:paraId="0A0193E4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lastRenderedPageBreak/>
        <w:t>Сказанное особенно верно и представляет большую опасность для малых стран, развивающихся стран или тех, которые не имеют возможности самостоятельно принимать решения.</w:t>
      </w:r>
    </w:p>
    <w:p w14:paraId="79935962" w14:textId="77777777" w:rsidR="003D3562" w:rsidRPr="003D3562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</w:p>
    <w:p w14:paraId="47258697" w14:textId="24D8F05A" w:rsidR="003F35D8" w:rsidRDefault="003D3562" w:rsidP="003D3562">
      <w:pPr>
        <w:jc w:val="both"/>
        <w:rPr>
          <w:bCs/>
          <w:noProof/>
          <w:sz w:val="32"/>
          <w:szCs w:val="32"/>
          <w:lang w:val="sr-Cyrl-BA"/>
        </w:rPr>
      </w:pPr>
      <w:r w:rsidRPr="003D3562">
        <w:rPr>
          <w:bCs/>
          <w:noProof/>
          <w:sz w:val="32"/>
          <w:szCs w:val="32"/>
          <w:lang w:val="sr-Cyrl-BA"/>
        </w:rPr>
        <w:t>Спасибо за внимание.</w:t>
      </w:r>
    </w:p>
    <w:p w14:paraId="05A92913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459965B0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28DEFC16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0D79A818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0F325ADE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19D4A854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0E4A6267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56ADD29F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6576095B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7C51E1F7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6C56AEDF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p w14:paraId="547FA1D0" w14:textId="77777777" w:rsidR="003F35D8" w:rsidRDefault="003F35D8" w:rsidP="00362B97">
      <w:pPr>
        <w:jc w:val="both"/>
        <w:rPr>
          <w:bCs/>
          <w:noProof/>
          <w:sz w:val="32"/>
          <w:szCs w:val="32"/>
          <w:lang w:val="sr-Cyrl-BA"/>
        </w:rPr>
      </w:pPr>
    </w:p>
    <w:bookmarkEnd w:id="0"/>
    <w:p w14:paraId="4C7638FA" w14:textId="6FBACCB0" w:rsidR="006D7C1C" w:rsidRPr="00260BFB" w:rsidRDefault="00260BFB" w:rsidP="00D34995">
      <w:pPr>
        <w:pStyle w:val="a5"/>
        <w:spacing w:line="360" w:lineRule="auto"/>
        <w:ind w:left="-1278" w:firstLine="1278"/>
        <w:jc w:val="center"/>
        <w:rPr>
          <w:lang w:val="sr-Cyrl-CS"/>
        </w:rPr>
      </w:pPr>
      <w:r w:rsidRPr="00ED4538">
        <w:rPr>
          <w:rFonts w:ascii="Adamant BG" w:hAnsi="Adamant BG"/>
          <w:sz w:val="14"/>
          <w:lang w:val="sr-Cyrl-CS"/>
        </w:rPr>
        <w:t>ail: kabinet@narodnaskupstinars.net</w:t>
      </w:r>
    </w:p>
    <w:sectPr w:rsidR="006D7C1C" w:rsidRPr="00260BFB" w:rsidSect="00F85DBE"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83F93" w14:textId="77777777" w:rsidR="00E26CA3" w:rsidRDefault="00E26CA3" w:rsidP="00260BFB">
      <w:r>
        <w:separator/>
      </w:r>
    </w:p>
  </w:endnote>
  <w:endnote w:type="continuationSeparator" w:id="0">
    <w:p w14:paraId="2F9CB5A5" w14:textId="77777777" w:rsidR="00E26CA3" w:rsidRDefault="00E26CA3" w:rsidP="002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amant B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30E45" w14:textId="77777777" w:rsidR="00E26CA3" w:rsidRDefault="00E26CA3" w:rsidP="00260BFB">
      <w:r>
        <w:separator/>
      </w:r>
    </w:p>
  </w:footnote>
  <w:footnote w:type="continuationSeparator" w:id="0">
    <w:p w14:paraId="1D4D642D" w14:textId="77777777" w:rsidR="00E26CA3" w:rsidRDefault="00E26CA3" w:rsidP="0026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95"/>
    <w:multiLevelType w:val="hybridMultilevel"/>
    <w:tmpl w:val="D70A4F78"/>
    <w:lvl w:ilvl="0" w:tplc="AB30D66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52B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119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2E55"/>
    <w:multiLevelType w:val="hybridMultilevel"/>
    <w:tmpl w:val="75CC9FBC"/>
    <w:lvl w:ilvl="0" w:tplc="773CA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604C1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C8E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4592"/>
    <w:multiLevelType w:val="hybridMultilevel"/>
    <w:tmpl w:val="8E3A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837"/>
    <w:multiLevelType w:val="hybridMultilevel"/>
    <w:tmpl w:val="7234B24C"/>
    <w:lvl w:ilvl="0" w:tplc="191EEFF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1DBF"/>
    <w:multiLevelType w:val="hybridMultilevel"/>
    <w:tmpl w:val="9A043460"/>
    <w:lvl w:ilvl="0" w:tplc="17BCF7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970C2"/>
    <w:multiLevelType w:val="hybridMultilevel"/>
    <w:tmpl w:val="75CC9FBC"/>
    <w:lvl w:ilvl="0" w:tplc="773CA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323AA"/>
    <w:multiLevelType w:val="hybridMultilevel"/>
    <w:tmpl w:val="40205C7C"/>
    <w:lvl w:ilvl="0" w:tplc="A8741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13B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46FE"/>
    <w:multiLevelType w:val="hybridMultilevel"/>
    <w:tmpl w:val="6734B4B6"/>
    <w:lvl w:ilvl="0" w:tplc="1E10A4B6">
      <w:start w:val="7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83FE6"/>
    <w:multiLevelType w:val="hybridMultilevel"/>
    <w:tmpl w:val="FFBC7622"/>
    <w:lvl w:ilvl="0" w:tplc="E8E2A53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1FB8"/>
    <w:multiLevelType w:val="hybridMultilevel"/>
    <w:tmpl w:val="2CE8281A"/>
    <w:lvl w:ilvl="0" w:tplc="7314540E">
      <w:start w:val="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0E356A"/>
    <w:multiLevelType w:val="hybridMultilevel"/>
    <w:tmpl w:val="8E3A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03EA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451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E64D1"/>
    <w:multiLevelType w:val="hybridMultilevel"/>
    <w:tmpl w:val="880A7F3A"/>
    <w:lvl w:ilvl="0" w:tplc="94005C4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785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539A1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A65C4"/>
    <w:multiLevelType w:val="hybridMultilevel"/>
    <w:tmpl w:val="F6547CB8"/>
    <w:lvl w:ilvl="0" w:tplc="5D283C2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6265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AAA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6590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2106F"/>
    <w:multiLevelType w:val="hybridMultilevel"/>
    <w:tmpl w:val="B56C8680"/>
    <w:lvl w:ilvl="0" w:tplc="BD727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E13"/>
    <w:multiLevelType w:val="hybridMultilevel"/>
    <w:tmpl w:val="8E3A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953B6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B4C41"/>
    <w:multiLevelType w:val="hybridMultilevel"/>
    <w:tmpl w:val="8E3A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76D7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F1DC8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30B6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74FA3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23A40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D1468"/>
    <w:multiLevelType w:val="hybridMultilevel"/>
    <w:tmpl w:val="02B401B6"/>
    <w:lvl w:ilvl="0" w:tplc="128C0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84FF6"/>
    <w:multiLevelType w:val="hybridMultilevel"/>
    <w:tmpl w:val="FC6E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71A2A"/>
    <w:multiLevelType w:val="hybridMultilevel"/>
    <w:tmpl w:val="1DDAA0E6"/>
    <w:lvl w:ilvl="0" w:tplc="BB367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28"/>
  </w:num>
  <w:num w:numId="9">
    <w:abstractNumId w:val="8"/>
  </w:num>
  <w:num w:numId="10">
    <w:abstractNumId w:val="25"/>
  </w:num>
  <w:num w:numId="11">
    <w:abstractNumId w:val="27"/>
  </w:num>
  <w:num w:numId="12">
    <w:abstractNumId w:val="30"/>
  </w:num>
  <w:num w:numId="13">
    <w:abstractNumId w:val="20"/>
  </w:num>
  <w:num w:numId="14">
    <w:abstractNumId w:val="29"/>
  </w:num>
  <w:num w:numId="15">
    <w:abstractNumId w:val="18"/>
  </w:num>
  <w:num w:numId="16">
    <w:abstractNumId w:val="7"/>
  </w:num>
  <w:num w:numId="17">
    <w:abstractNumId w:val="32"/>
  </w:num>
  <w:num w:numId="18">
    <w:abstractNumId w:val="11"/>
  </w:num>
  <w:num w:numId="19">
    <w:abstractNumId w:val="16"/>
  </w:num>
  <w:num w:numId="20">
    <w:abstractNumId w:val="10"/>
  </w:num>
  <w:num w:numId="21">
    <w:abstractNumId w:val="21"/>
  </w:num>
  <w:num w:numId="22">
    <w:abstractNumId w:val="14"/>
  </w:num>
  <w:num w:numId="23">
    <w:abstractNumId w:val="12"/>
  </w:num>
  <w:num w:numId="24">
    <w:abstractNumId w:val="19"/>
  </w:num>
  <w:num w:numId="25">
    <w:abstractNumId w:val="31"/>
  </w:num>
  <w:num w:numId="26">
    <w:abstractNumId w:val="22"/>
  </w:num>
  <w:num w:numId="27">
    <w:abstractNumId w:val="33"/>
  </w:num>
  <w:num w:numId="28">
    <w:abstractNumId w:val="5"/>
  </w:num>
  <w:num w:numId="29">
    <w:abstractNumId w:val="1"/>
  </w:num>
  <w:num w:numId="30">
    <w:abstractNumId w:val="17"/>
  </w:num>
  <w:num w:numId="31">
    <w:abstractNumId w:val="2"/>
  </w:num>
  <w:num w:numId="32">
    <w:abstractNumId w:val="35"/>
  </w:num>
  <w:num w:numId="33">
    <w:abstractNumId w:val="36"/>
  </w:num>
  <w:num w:numId="34">
    <w:abstractNumId w:val="0"/>
  </w:num>
  <w:num w:numId="35">
    <w:abstractNumId w:val="4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B"/>
    <w:rsid w:val="00070749"/>
    <w:rsid w:val="0008295C"/>
    <w:rsid w:val="000D661A"/>
    <w:rsid w:val="000E2438"/>
    <w:rsid w:val="000E7CB0"/>
    <w:rsid w:val="00104F38"/>
    <w:rsid w:val="001401F4"/>
    <w:rsid w:val="00162D59"/>
    <w:rsid w:val="00176468"/>
    <w:rsid w:val="001B3F6B"/>
    <w:rsid w:val="00221D5B"/>
    <w:rsid w:val="00260BFB"/>
    <w:rsid w:val="00332D8F"/>
    <w:rsid w:val="00362B97"/>
    <w:rsid w:val="0039222A"/>
    <w:rsid w:val="00394AB5"/>
    <w:rsid w:val="003D3562"/>
    <w:rsid w:val="003F35D8"/>
    <w:rsid w:val="0043037F"/>
    <w:rsid w:val="004D1B1F"/>
    <w:rsid w:val="00500E8A"/>
    <w:rsid w:val="00505D2A"/>
    <w:rsid w:val="00536986"/>
    <w:rsid w:val="00585D3A"/>
    <w:rsid w:val="005D566A"/>
    <w:rsid w:val="005E3B55"/>
    <w:rsid w:val="0066298D"/>
    <w:rsid w:val="00675451"/>
    <w:rsid w:val="006D7C1C"/>
    <w:rsid w:val="00777C31"/>
    <w:rsid w:val="00783907"/>
    <w:rsid w:val="00816BC8"/>
    <w:rsid w:val="00853A9D"/>
    <w:rsid w:val="00865AB2"/>
    <w:rsid w:val="00914133"/>
    <w:rsid w:val="0093226F"/>
    <w:rsid w:val="009A5AEF"/>
    <w:rsid w:val="009D260E"/>
    <w:rsid w:val="00A07AAA"/>
    <w:rsid w:val="00A352B8"/>
    <w:rsid w:val="00A441B2"/>
    <w:rsid w:val="00A600AD"/>
    <w:rsid w:val="00AA7BCA"/>
    <w:rsid w:val="00AC3098"/>
    <w:rsid w:val="00B2021B"/>
    <w:rsid w:val="00C64AAB"/>
    <w:rsid w:val="00CD799E"/>
    <w:rsid w:val="00CF0803"/>
    <w:rsid w:val="00D34995"/>
    <w:rsid w:val="00DD46AC"/>
    <w:rsid w:val="00E24947"/>
    <w:rsid w:val="00E26CA3"/>
    <w:rsid w:val="00E644D8"/>
    <w:rsid w:val="00F85DBE"/>
    <w:rsid w:val="00FA0656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74807"/>
  <w15:chartTrackingRefBased/>
  <w15:docId w15:val="{4527C9A2-C5AA-470B-945E-298A1C3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FB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qFormat/>
    <w:rsid w:val="00260BF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BF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a3">
    <w:name w:val="header"/>
    <w:basedOn w:val="a"/>
    <w:link w:val="a4"/>
    <w:uiPriority w:val="99"/>
    <w:unhideWhenUsed/>
    <w:rsid w:val="00260BF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BFB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260BFB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BFB"/>
    <w:rPr>
      <w:rFonts w:ascii="Cambria" w:eastAsia="Cambria" w:hAnsi="Cambria" w:cs="Times New Roman"/>
      <w:kern w:val="0"/>
      <w:sz w:val="24"/>
      <w:szCs w:val="24"/>
      <w14:ligatures w14:val="none"/>
    </w:rPr>
  </w:style>
  <w:style w:type="table" w:styleId="a7">
    <w:name w:val="Table Grid"/>
    <w:basedOn w:val="a1"/>
    <w:uiPriority w:val="1"/>
    <w:rsid w:val="00260BFB"/>
    <w:pPr>
      <w:spacing w:after="0" w:line="240" w:lineRule="auto"/>
    </w:pPr>
    <w:rPr>
      <w:rFonts w:ascii="Cambria" w:eastAsia="Times New Roman" w:hAnsi="Cambria" w:cs="Times New Roman"/>
      <w:kern w:val="0"/>
      <w:lang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260BFB"/>
    <w:pPr>
      <w:spacing w:after="0" w:line="240" w:lineRule="auto"/>
    </w:pPr>
    <w:rPr>
      <w:rFonts w:ascii="Calibri" w:eastAsia="Calibri" w:hAnsi="Calibri" w:cs="Times New Roman"/>
      <w:kern w:val="0"/>
      <w:lang w:val="bs-Cyrl-BA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260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BFB"/>
    <w:rPr>
      <w:rFonts w:ascii="Tahoma" w:eastAsia="Cambria" w:hAnsi="Tahoma" w:cs="Tahoma"/>
      <w:kern w:val="0"/>
      <w:sz w:val="16"/>
      <w:szCs w:val="16"/>
      <w14:ligatures w14:val="none"/>
    </w:rPr>
  </w:style>
  <w:style w:type="paragraph" w:styleId="ab">
    <w:name w:val="List Paragraph"/>
    <w:basedOn w:val="a"/>
    <w:uiPriority w:val="34"/>
    <w:qFormat/>
    <w:rsid w:val="00260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  <w:style w:type="character" w:customStyle="1" w:styleId="apple-converted-space">
    <w:name w:val="apple-converted-space"/>
    <w:rsid w:val="00260BFB"/>
  </w:style>
  <w:style w:type="paragraph" w:styleId="ac">
    <w:name w:val="Body Text"/>
    <w:basedOn w:val="a"/>
    <w:link w:val="ad"/>
    <w:semiHidden/>
    <w:unhideWhenUsed/>
    <w:rsid w:val="00260BFB"/>
    <w:pPr>
      <w:jc w:val="center"/>
    </w:pPr>
    <w:rPr>
      <w:rFonts w:ascii="Times New Roman" w:eastAsia="Times New Roman" w:hAnsi="Times New Roman"/>
      <w:szCs w:val="20"/>
      <w:lang w:val="sr-Cyrl-CS"/>
    </w:rPr>
  </w:style>
  <w:style w:type="character" w:customStyle="1" w:styleId="ad">
    <w:name w:val="Основной текст Знак"/>
    <w:basedOn w:val="a0"/>
    <w:link w:val="ac"/>
    <w:semiHidden/>
    <w:rsid w:val="00260BFB"/>
    <w:rPr>
      <w:rFonts w:ascii="Times New Roman" w:eastAsia="Times New Roman" w:hAnsi="Times New Roman" w:cs="Times New Roman"/>
      <w:kern w:val="0"/>
      <w:sz w:val="24"/>
      <w:szCs w:val="20"/>
      <w:lang w:val="sr-Cyrl-CS"/>
      <w14:ligatures w14:val="none"/>
    </w:rPr>
  </w:style>
  <w:style w:type="paragraph" w:styleId="ae">
    <w:name w:val="Normal (Web)"/>
    <w:basedOn w:val="a"/>
    <w:uiPriority w:val="99"/>
    <w:semiHidden/>
    <w:unhideWhenUsed/>
    <w:rsid w:val="00260B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ntact-name">
    <w:name w:val="contact-name"/>
    <w:rsid w:val="00260BFB"/>
  </w:style>
  <w:style w:type="character" w:styleId="af">
    <w:name w:val="Emphasis"/>
    <w:uiPriority w:val="20"/>
    <w:qFormat/>
    <w:rsid w:val="00260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Balaban</dc:creator>
  <cp:keywords/>
  <dc:description/>
  <cp:lastModifiedBy>rsmsk-5</cp:lastModifiedBy>
  <cp:revision>16</cp:revision>
  <cp:lastPrinted>2023-05-22T12:20:00Z</cp:lastPrinted>
  <dcterms:created xsi:type="dcterms:W3CDTF">2023-05-25T03:11:00Z</dcterms:created>
  <dcterms:modified xsi:type="dcterms:W3CDTF">2023-05-26T04:13:00Z</dcterms:modified>
</cp:coreProperties>
</file>